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5234" w14:textId="79DC46CC" w:rsidR="00535F86" w:rsidRPr="00132119" w:rsidRDefault="00EB44E4" w:rsidP="00DB3FA5">
      <w:pPr>
        <w:pStyle w:val="Nadpis3"/>
        <w:spacing w:line="288" w:lineRule="auto"/>
        <w:rPr>
          <w:color w:val="A6A6A6" w:themeColor="background1" w:themeShade="A6"/>
          <w:sz w:val="20"/>
          <w:szCs w:val="20"/>
        </w:rPr>
      </w:pPr>
      <w:r w:rsidRPr="00132119">
        <w:rPr>
          <w:color w:val="A6A6A6" w:themeColor="background1" w:themeShade="A6"/>
          <w:sz w:val="20"/>
          <w:szCs w:val="20"/>
        </w:rPr>
        <w:t>Tisková zpráva</w:t>
      </w:r>
    </w:p>
    <w:p w14:paraId="5AA540E6" w14:textId="432F5CF5" w:rsidR="0017720A" w:rsidRDefault="0017720A" w:rsidP="00676F45">
      <w:pPr>
        <w:spacing w:line="288" w:lineRule="auto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OSTROJ dodá techn</w:t>
      </w:r>
      <w:r w:rsidR="005452B8">
        <w:rPr>
          <w:rFonts w:asciiTheme="majorHAnsi" w:eastAsiaTheme="majorEastAsia" w:hAnsiTheme="majorHAnsi" w:cstheme="majorBidi"/>
          <w:b/>
          <w:bCs/>
          <w:sz w:val="28"/>
          <w:szCs w:val="28"/>
        </w:rPr>
        <w:t>iku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pro betonáž tunelu Homole na D35</w:t>
      </w:r>
    </w:p>
    <w:p w14:paraId="583B86A6" w14:textId="65CD4740" w:rsidR="00676F45" w:rsidRDefault="27447974" w:rsidP="03BE9FA7">
      <w:pPr>
        <w:spacing w:line="288" w:lineRule="auto"/>
        <w:rPr>
          <w:b/>
          <w:bCs/>
        </w:rPr>
      </w:pPr>
      <w:r w:rsidRPr="03BE9FA7">
        <w:rPr>
          <w:sz w:val="20"/>
          <w:szCs w:val="20"/>
        </w:rPr>
        <w:t xml:space="preserve">Opava, </w:t>
      </w:r>
      <w:r w:rsidR="58BDBE92" w:rsidRPr="03BE9FA7">
        <w:rPr>
          <w:sz w:val="20"/>
          <w:szCs w:val="20"/>
        </w:rPr>
        <w:t>23</w:t>
      </w:r>
      <w:r w:rsidRPr="03BE9FA7">
        <w:rPr>
          <w:sz w:val="20"/>
          <w:szCs w:val="20"/>
        </w:rPr>
        <w:t xml:space="preserve">. </w:t>
      </w:r>
      <w:r w:rsidR="0FE7CDA4" w:rsidRPr="03BE9FA7">
        <w:rPr>
          <w:sz w:val="20"/>
          <w:szCs w:val="20"/>
        </w:rPr>
        <w:t>září</w:t>
      </w:r>
      <w:r w:rsidR="0C473F92" w:rsidRPr="03BE9FA7">
        <w:rPr>
          <w:sz w:val="20"/>
          <w:szCs w:val="20"/>
        </w:rPr>
        <w:t xml:space="preserve"> 202</w:t>
      </w:r>
      <w:r w:rsidR="792A85F3" w:rsidRPr="03BE9FA7">
        <w:rPr>
          <w:sz w:val="20"/>
          <w:szCs w:val="20"/>
        </w:rPr>
        <w:t>5</w:t>
      </w:r>
      <w:r w:rsidR="0C473F92" w:rsidRPr="03BE9FA7">
        <w:rPr>
          <w:sz w:val="20"/>
          <w:szCs w:val="20"/>
        </w:rPr>
        <w:t xml:space="preserve"> –</w:t>
      </w:r>
      <w:r w:rsidR="4B94026B" w:rsidRPr="03BE9FA7">
        <w:rPr>
          <w:sz w:val="20"/>
          <w:szCs w:val="20"/>
        </w:rPr>
        <w:t xml:space="preserve"> </w:t>
      </w:r>
      <w:r w:rsidR="230F939B" w:rsidRPr="03BE9FA7">
        <w:rPr>
          <w:b/>
          <w:bCs/>
        </w:rPr>
        <w:t xml:space="preserve">Opavská strojírenská společnost OSTROJ získala významnou zakázku na stavbě tunelu Homole v úseku dálnice D35 Ostrov – Vysoké Mýto. Podíl firmy </w:t>
      </w:r>
      <w:r w:rsidR="70BF2C0A" w:rsidRPr="03BE9FA7">
        <w:rPr>
          <w:b/>
          <w:bCs/>
        </w:rPr>
        <w:t xml:space="preserve">na stavebních pracích v tunelových rourách </w:t>
      </w:r>
      <w:r w:rsidR="230F939B" w:rsidRPr="03BE9FA7">
        <w:rPr>
          <w:b/>
          <w:bCs/>
        </w:rPr>
        <w:t xml:space="preserve">spočívá v dodávce zařízení pro armování a betonáž </w:t>
      </w:r>
      <w:r w:rsidR="3D852B33" w:rsidRPr="03BE9FA7">
        <w:rPr>
          <w:b/>
          <w:bCs/>
        </w:rPr>
        <w:t>tunelu.</w:t>
      </w:r>
      <w:r w:rsidR="230F939B" w:rsidRPr="03BE9FA7">
        <w:rPr>
          <w:b/>
          <w:bCs/>
        </w:rPr>
        <w:t xml:space="preserve"> </w:t>
      </w:r>
      <w:r w:rsidR="243B5C4C" w:rsidRPr="03BE9FA7">
        <w:rPr>
          <w:b/>
          <w:bCs/>
        </w:rPr>
        <w:t>Zvolen</w:t>
      </w:r>
      <w:r w:rsidR="6ADDCC85" w:rsidRPr="03BE9FA7">
        <w:rPr>
          <w:b/>
          <w:bCs/>
        </w:rPr>
        <w:t>é</w:t>
      </w:r>
      <w:r w:rsidR="243B5C4C" w:rsidRPr="03BE9FA7">
        <w:rPr>
          <w:b/>
          <w:bCs/>
        </w:rPr>
        <w:t xml:space="preserve"> konstrukční řešení umožňuj</w:t>
      </w:r>
      <w:r w:rsidR="1267A810" w:rsidRPr="03BE9FA7">
        <w:rPr>
          <w:b/>
          <w:bCs/>
        </w:rPr>
        <w:t>e</w:t>
      </w:r>
      <w:r w:rsidR="243B5C4C" w:rsidRPr="03BE9FA7">
        <w:rPr>
          <w:b/>
          <w:bCs/>
        </w:rPr>
        <w:t xml:space="preserve"> dálkové ovládání a zajišťuje </w:t>
      </w:r>
      <w:r w:rsidR="3D852B33" w:rsidRPr="03BE9FA7">
        <w:rPr>
          <w:b/>
          <w:bCs/>
        </w:rPr>
        <w:t xml:space="preserve">vyšší efektivitu montáže a demontáže. </w:t>
      </w:r>
      <w:r w:rsidR="230F939B" w:rsidRPr="03BE9FA7">
        <w:rPr>
          <w:b/>
          <w:bCs/>
        </w:rPr>
        <w:t>Nasazení je plánováno na začátek října 2025, dokončení prací se předpokládá v únoru 2026.</w:t>
      </w:r>
    </w:p>
    <w:p w14:paraId="622C3E45" w14:textId="77777777" w:rsidR="000B3355" w:rsidRDefault="230F939B" w:rsidP="006A54B2">
      <w:r>
        <w:t xml:space="preserve">Tunel Homole patří k technologicky náročným stavbám. </w:t>
      </w:r>
      <w:r w:rsidR="754817BE">
        <w:t>Konstrukce bednícího zařízení</w:t>
      </w:r>
      <w:r>
        <w:t xml:space="preserve"> byla proto navržena </w:t>
      </w:r>
      <w:r w:rsidR="4F20D12B">
        <w:t xml:space="preserve">také </w:t>
      </w:r>
      <w:r>
        <w:t>s využitím zkušeností z podobných projektů, například ze silničního tunelu u Osla, kde OSTROJ v minulosti dodal unikátní mobilní bednění</w:t>
      </w:r>
      <w:r w:rsidRPr="03BE9FA7">
        <w:rPr>
          <w:i/>
          <w:iCs/>
        </w:rPr>
        <w:t xml:space="preserve">. „Z norského projektu jsme si přivezli konkrétní zlepšení, která zrychlují montáž i demontáž zařízení a zkracují prostoje při betonáži. </w:t>
      </w:r>
      <w:r w:rsidR="382B49F3" w:rsidRPr="03BE9FA7">
        <w:rPr>
          <w:i/>
          <w:iCs/>
        </w:rPr>
        <w:t>Zařízení pro český tunel jsme vybavili nadstandardně dálkovým ovládáním, které řídí nejen samotný bednicí vůz, ale i betonovací vozík, jenž je jeho součástí</w:t>
      </w:r>
      <w:r w:rsidR="09A43F09" w:rsidRPr="03BE9FA7">
        <w:rPr>
          <w:i/>
          <w:iCs/>
        </w:rPr>
        <w:t xml:space="preserve">,“ </w:t>
      </w:r>
      <w:r w:rsidR="09A43F09">
        <w:t>uvádí</w:t>
      </w:r>
      <w:r>
        <w:t xml:space="preserve"> </w:t>
      </w:r>
      <w:r w:rsidRPr="03BE9FA7">
        <w:rPr>
          <w:b/>
          <w:bCs/>
        </w:rPr>
        <w:t xml:space="preserve">Petr Bortlík, projektant </w:t>
      </w:r>
      <w:r w:rsidR="09A43F09" w:rsidRPr="03BE9FA7">
        <w:rPr>
          <w:b/>
          <w:bCs/>
        </w:rPr>
        <w:t xml:space="preserve">společnosti </w:t>
      </w:r>
      <w:r w:rsidRPr="03BE9FA7">
        <w:rPr>
          <w:b/>
          <w:bCs/>
        </w:rPr>
        <w:t>OSTROJ</w:t>
      </w:r>
      <w:r>
        <w:t>.</w:t>
      </w:r>
    </w:p>
    <w:p w14:paraId="32A70770" w14:textId="3ADD9865" w:rsidR="005452B8" w:rsidRDefault="620DF0BE" w:rsidP="006A54B2">
      <w:r>
        <w:t xml:space="preserve">OSTROJ dodá </w:t>
      </w:r>
      <w:r w:rsidR="09A43F09">
        <w:t xml:space="preserve">pro betonáž dálničního tunelu </w:t>
      </w:r>
      <w:r>
        <w:t>tři klíčové celky. Armovací vůz</w:t>
      </w:r>
      <w:r w:rsidR="09A43F09">
        <w:t>, který je 13 metrů dlouhý a 7 metrů vysoký,</w:t>
      </w:r>
      <w:r>
        <w:t xml:space="preserve"> bude sloužit k vyvázání výztuže horní klenby tunelu a v případě potřeby také k pokládce izolace. Následovat bude </w:t>
      </w:r>
      <w:r w:rsidR="09A43F09">
        <w:t xml:space="preserve">120tunový </w:t>
      </w:r>
      <w:r>
        <w:t xml:space="preserve">bednicí vůz, určený k betonáži sekundárního ostění. Systém je navržen jako </w:t>
      </w:r>
      <w:r w:rsidR="1A33BCF4">
        <w:t>technologick</w:t>
      </w:r>
      <w:r w:rsidR="38696159">
        <w:t>ý</w:t>
      </w:r>
      <w:r>
        <w:t xml:space="preserve"> celek, </w:t>
      </w:r>
      <w:r w:rsidR="24D9F508">
        <w:t>u kterého na armovací vůz navazuje přímo vůz betonovací</w:t>
      </w:r>
      <w:r w:rsidR="0E16F1AF">
        <w:t xml:space="preserve"> a samotná betonáž</w:t>
      </w:r>
      <w:r w:rsidR="1849DC25">
        <w:t xml:space="preserve"> sekundárního ostění</w:t>
      </w:r>
      <w:r w:rsidR="0E16F1AF">
        <w:t>.</w:t>
      </w:r>
      <w:r>
        <w:t xml:space="preserve"> Poslední částí dodávky </w:t>
      </w:r>
      <w:r w:rsidR="46D2946C">
        <w:t>jsou</w:t>
      </w:r>
      <w:r>
        <w:t xml:space="preserve"> bednění pro betonáž</w:t>
      </w:r>
      <w:r w:rsidR="65BB6C03">
        <w:t>e</w:t>
      </w:r>
      <w:r>
        <w:t xml:space="preserve"> výklenků a krčku, kter</w:t>
      </w:r>
      <w:r w:rsidR="000B3355">
        <w:t>á</w:t>
      </w:r>
      <w:r>
        <w:t xml:space="preserve"> se realizují společně se sekundárním ostěním.</w:t>
      </w:r>
    </w:p>
    <w:p w14:paraId="709F509E" w14:textId="4DD8D9F3" w:rsidR="00194A8F" w:rsidRPr="00FF2FC0" w:rsidRDefault="2971C326" w:rsidP="03BE9FA7">
      <w:pPr>
        <w:rPr>
          <w:b/>
          <w:bCs/>
        </w:rPr>
      </w:pPr>
      <w:r>
        <w:t xml:space="preserve">Bednicí vůz bude zákazníkovi pronajat na celou dobu betonáže. Na stavbu jej dopraví </w:t>
      </w:r>
      <w:r w:rsidR="03673D49">
        <w:t>třináct</w:t>
      </w:r>
      <w:r>
        <w:t xml:space="preserve"> kamionů. Poté jej během deseti dnů smontují a připraví opavští technici. Po dokončení </w:t>
      </w:r>
      <w:r w:rsidR="382B49F3">
        <w:t>betonáže tunelu se mobilní bednění</w:t>
      </w:r>
      <w:r>
        <w:t xml:space="preserve"> vrátí zpět do Opavy, kde bude připraven</w:t>
      </w:r>
      <w:r w:rsidR="382B49F3">
        <w:t>o</w:t>
      </w:r>
      <w:r>
        <w:t xml:space="preserve"> k nasazení na nové projekty. </w:t>
      </w:r>
      <w:r w:rsidR="09A43F09">
        <w:t>„</w:t>
      </w:r>
      <w:r w:rsidR="09A43F09" w:rsidRPr="03BE9FA7">
        <w:rPr>
          <w:i/>
          <w:iCs/>
        </w:rPr>
        <w:t xml:space="preserve">Díky životnosti v řádu několika kilometrů tunelových staveb může být naše </w:t>
      </w:r>
      <w:r w:rsidR="382B49F3" w:rsidRPr="03BE9FA7">
        <w:rPr>
          <w:i/>
          <w:iCs/>
        </w:rPr>
        <w:t>bednicí zařízení</w:t>
      </w:r>
      <w:r w:rsidR="09A43F09" w:rsidRPr="03BE9FA7">
        <w:rPr>
          <w:i/>
          <w:iCs/>
        </w:rPr>
        <w:t xml:space="preserve"> opakovaně využito na </w:t>
      </w:r>
      <w:r w:rsidR="5E2B5F68" w:rsidRPr="03BE9FA7">
        <w:rPr>
          <w:i/>
          <w:iCs/>
        </w:rPr>
        <w:t>dalších</w:t>
      </w:r>
      <w:r w:rsidR="09A43F09" w:rsidRPr="03BE9FA7">
        <w:rPr>
          <w:i/>
          <w:iCs/>
        </w:rPr>
        <w:t xml:space="preserve"> projektech v Česku i zahraničí,“</w:t>
      </w:r>
      <w:r w:rsidR="09A43F09">
        <w:t xml:space="preserve"> vysvětluje </w:t>
      </w:r>
      <w:r w:rsidR="09A43F09" w:rsidRPr="03BE9FA7">
        <w:rPr>
          <w:b/>
          <w:bCs/>
        </w:rPr>
        <w:t>Zdeněk Slavík, obchodní manažer společnosti OSTROJ.</w:t>
      </w:r>
    </w:p>
    <w:p w14:paraId="66294E1D" w14:textId="58D2522B" w:rsidR="00C967C9" w:rsidRPr="00C967C9" w:rsidRDefault="00C967C9" w:rsidP="006A54B2">
      <w:r>
        <w:t xml:space="preserve">Opavská firma využívá při návrhu </w:t>
      </w:r>
      <w:r w:rsidR="00FF2FC0">
        <w:t>bednicích</w:t>
      </w:r>
      <w:r>
        <w:t xml:space="preserve"> zařízení také dlouholeté zkušenosti z vývoje důlních strojů. Tyto znalosti se promítají do konstrukce, volby materiálů i do řešení logistiky. Zařízení je ve výrobě kompletně smontováno a otestováno, následně rozebráno do přepravitelných celků a znovu sestaveno přímo na stavbě.</w:t>
      </w:r>
      <w:r w:rsidR="00F41456">
        <w:t xml:space="preserve"> </w:t>
      </w:r>
    </w:p>
    <w:p w14:paraId="7A571816" w14:textId="15405ED3" w:rsidR="00FD6C65" w:rsidRPr="003B7239" w:rsidRDefault="00FD6C65" w:rsidP="003B7239">
      <w:pPr>
        <w:rPr>
          <w:b/>
          <w:sz w:val="20"/>
          <w:szCs w:val="20"/>
        </w:rPr>
      </w:pPr>
      <w:r w:rsidRPr="003B7239">
        <w:rPr>
          <w:b/>
          <w:sz w:val="18"/>
          <w:szCs w:val="18"/>
        </w:rPr>
        <w:t>O společnosti OSTROJ:</w:t>
      </w:r>
    </w:p>
    <w:p w14:paraId="7A43F235" w14:textId="77777777" w:rsidR="00FD6C65" w:rsidRPr="0051620B" w:rsidRDefault="00FD6C65" w:rsidP="00895746">
      <w:pPr>
        <w:spacing w:line="288" w:lineRule="auto"/>
        <w:rPr>
          <w:sz w:val="18"/>
          <w:szCs w:val="18"/>
        </w:rPr>
      </w:pPr>
      <w:r w:rsidRPr="0051620B">
        <w:rPr>
          <w:sz w:val="18"/>
          <w:szCs w:val="18"/>
        </w:rPr>
        <w:t>OSTROJ a.s. patří k významným strojírenským firmám v České republice. Na trhu působí od roku 1948, ale její historie sahá až do druhé poloviny 19. století. Je ryze českou akciovou společností, její sídlo a výrobní závod se nachází v Opavě. Společnost zaměstnává téměř 800 pracovníků a dosahuje tržeb na úrovni 1,25 miliardy Kč (rok 2023). Do výrobkového portfolia pěti divizí patří široká škála služeb a zařízení, od opracovaných lakovaných svařenců, přes hydraulické válce, hřídele, tiskařské válce, přesné obráběné dílce až po ocelové zápustkové výkovky, galvanické zinkování, dopravníkové systémy i stroje pro podzemní stavitelství a hlubinnou těžbu uhlí.</w:t>
      </w:r>
    </w:p>
    <w:p w14:paraId="1BAFE2F4" w14:textId="6FC40B53" w:rsidR="00FD6C65" w:rsidRPr="005C79C1" w:rsidRDefault="43250890" w:rsidP="00FD6C65">
      <w:pPr>
        <w:pStyle w:val="Nadpis4"/>
        <w:rPr>
          <w:b w:val="0"/>
          <w:bCs w:val="0"/>
          <w:sz w:val="18"/>
          <w:szCs w:val="18"/>
        </w:rPr>
      </w:pPr>
      <w:r w:rsidRPr="03BE9FA7">
        <w:rPr>
          <w:sz w:val="18"/>
          <w:szCs w:val="18"/>
        </w:rPr>
        <w:t>Příloha:</w:t>
      </w:r>
      <w:r w:rsidR="4387C7A5" w:rsidRPr="03BE9FA7">
        <w:rPr>
          <w:sz w:val="18"/>
          <w:szCs w:val="18"/>
        </w:rPr>
        <w:t xml:space="preserve"> </w:t>
      </w:r>
      <w:r w:rsidR="3509C432" w:rsidRPr="03BE9FA7">
        <w:rPr>
          <w:b w:val="0"/>
          <w:bCs w:val="0"/>
          <w:sz w:val="18"/>
          <w:szCs w:val="18"/>
        </w:rPr>
        <w:t>Montáž mobilního bednění pro tunel Hom</w:t>
      </w:r>
      <w:r w:rsidR="60BD5EA4" w:rsidRPr="03BE9FA7">
        <w:rPr>
          <w:b w:val="0"/>
          <w:bCs w:val="0"/>
          <w:sz w:val="18"/>
          <w:szCs w:val="18"/>
        </w:rPr>
        <w:t>ole</w:t>
      </w:r>
    </w:p>
    <w:p w14:paraId="45A25C51" w14:textId="77777777" w:rsidR="00FD6C65" w:rsidRPr="0051620B" w:rsidRDefault="00FD6C65" w:rsidP="00FD6C65">
      <w:pPr>
        <w:pStyle w:val="Nadpis4"/>
        <w:rPr>
          <w:sz w:val="18"/>
          <w:szCs w:val="18"/>
        </w:rPr>
      </w:pPr>
      <w:r w:rsidRPr="0051620B">
        <w:rPr>
          <w:sz w:val="18"/>
          <w:szCs w:val="18"/>
        </w:rPr>
        <w:t>Kontakt pro média:</w:t>
      </w:r>
    </w:p>
    <w:p w14:paraId="00BC79AE" w14:textId="20CA3E8C" w:rsidR="00FD6C65" w:rsidRPr="0051620B" w:rsidRDefault="00FD6C65" w:rsidP="002D7201">
      <w:pPr>
        <w:pStyle w:val="Bezmezer"/>
        <w:spacing w:after="40"/>
        <w:rPr>
          <w:sz w:val="18"/>
          <w:szCs w:val="18"/>
        </w:rPr>
      </w:pPr>
      <w:r w:rsidRPr="0051620B">
        <w:rPr>
          <w:sz w:val="18"/>
          <w:szCs w:val="18"/>
        </w:rPr>
        <w:t>Mgr. Petr Fojtík</w:t>
      </w:r>
      <w:r w:rsidR="002D7201">
        <w:rPr>
          <w:sz w:val="18"/>
          <w:szCs w:val="18"/>
        </w:rPr>
        <w:br/>
      </w:r>
      <w:r w:rsidRPr="0051620B">
        <w:rPr>
          <w:sz w:val="18"/>
          <w:szCs w:val="18"/>
        </w:rPr>
        <w:t>marketingový specialista OSTROJ a.s.</w:t>
      </w:r>
    </w:p>
    <w:p w14:paraId="5994AB0D" w14:textId="77777777" w:rsidR="00FD6C65" w:rsidRPr="0051620B" w:rsidRDefault="00FD6C65" w:rsidP="002D7201">
      <w:pPr>
        <w:pStyle w:val="Bezmezer"/>
        <w:spacing w:after="40"/>
        <w:rPr>
          <w:sz w:val="18"/>
          <w:szCs w:val="18"/>
        </w:rPr>
      </w:pPr>
      <w:hyperlink r:id="rId6" w:history="1">
        <w:r w:rsidRPr="0051620B">
          <w:rPr>
            <w:rStyle w:val="Hypertextovodkaz"/>
            <w:sz w:val="18"/>
            <w:szCs w:val="18"/>
          </w:rPr>
          <w:t>petr.fojtik@ostroj.cz</w:t>
        </w:r>
      </w:hyperlink>
    </w:p>
    <w:p w14:paraId="7B40A717" w14:textId="066BEF69" w:rsidR="00FD6C65" w:rsidRPr="00FD6C65" w:rsidRDefault="00FD6C65" w:rsidP="002D7201">
      <w:pPr>
        <w:pStyle w:val="Bezmezer"/>
        <w:spacing w:after="40"/>
        <w:rPr>
          <w:sz w:val="18"/>
          <w:szCs w:val="18"/>
        </w:rPr>
      </w:pPr>
      <w:r w:rsidRPr="0051620B">
        <w:rPr>
          <w:sz w:val="18"/>
          <w:szCs w:val="18"/>
        </w:rPr>
        <w:t>+420 735 129</w:t>
      </w:r>
      <w:r>
        <w:rPr>
          <w:sz w:val="18"/>
          <w:szCs w:val="18"/>
        </w:rPr>
        <w:t> </w:t>
      </w:r>
      <w:r w:rsidRPr="0051620B">
        <w:rPr>
          <w:sz w:val="18"/>
          <w:szCs w:val="18"/>
        </w:rPr>
        <w:t>288</w:t>
      </w:r>
    </w:p>
    <w:sectPr w:rsidR="00FD6C65" w:rsidRPr="00FD6C65" w:rsidSect="00F569F6">
      <w:headerReference w:type="even" r:id="rId7"/>
      <w:headerReference w:type="default" r:id="rId8"/>
      <w:headerReference w:type="first" r:id="rId9"/>
      <w:pgSz w:w="11906" w:h="16838" w:code="9"/>
      <w:pgMar w:top="720" w:right="720" w:bottom="720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DBB8" w14:textId="77777777" w:rsidR="004C5E60" w:rsidRDefault="004C5E60" w:rsidP="005426D6">
      <w:pPr>
        <w:spacing w:after="0" w:line="240" w:lineRule="auto"/>
      </w:pPr>
      <w:r>
        <w:separator/>
      </w:r>
    </w:p>
  </w:endnote>
  <w:endnote w:type="continuationSeparator" w:id="0">
    <w:p w14:paraId="4993BCC7" w14:textId="77777777" w:rsidR="004C5E60" w:rsidRDefault="004C5E60" w:rsidP="005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EA11" w14:textId="77777777" w:rsidR="004C5E60" w:rsidRDefault="004C5E60" w:rsidP="005426D6">
      <w:pPr>
        <w:spacing w:after="0" w:line="240" w:lineRule="auto"/>
      </w:pPr>
      <w:r>
        <w:separator/>
      </w:r>
    </w:p>
  </w:footnote>
  <w:footnote w:type="continuationSeparator" w:id="0">
    <w:p w14:paraId="7A128F6E" w14:textId="77777777" w:rsidR="004C5E60" w:rsidRDefault="004C5E60" w:rsidP="005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0D44" w14:textId="593712DD" w:rsidR="005426D6" w:rsidRDefault="00000000">
    <w:pPr>
      <w:pStyle w:val="Zhlav"/>
    </w:pPr>
    <w:r>
      <w:rPr>
        <w:noProof/>
      </w:rPr>
      <w:pict w14:anchorId="30DB9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16110" o:spid="_x0000_s1056" type="#_x0000_t75" style="position:absolute;margin-left:0;margin-top:0;width:595.4pt;height:842.2pt;z-index:-251657216;mso-position-horizontal:center;mso-position-horizontal-relative:margin;mso-position-vertical:center;mso-position-vertical-relative:margin" o:allowincell="f">
          <v:imagedata r:id="rId1" o:title="ostroj-hlavickovy-papir-pozad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2D56" w14:textId="73C7CD01" w:rsidR="005426D6" w:rsidRDefault="00000000">
    <w:pPr>
      <w:pStyle w:val="Zhlav"/>
    </w:pPr>
    <w:r>
      <w:rPr>
        <w:noProof/>
      </w:rPr>
      <w:pict w14:anchorId="53109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16111" o:spid="_x0000_s1057" type="#_x0000_t75" style="position:absolute;margin-left:-110.55pt;margin-top:-48.1pt;width:595.4pt;height:842.2pt;z-index:-251656192;mso-position-horizontal-relative:margin;mso-position-vertical-relative:margin" o:allowincell="f">
          <v:imagedata r:id="rId1" o:title="ostroj-hlavickovy-papir-pozad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F97E" w14:textId="1F38E933" w:rsidR="005426D6" w:rsidRDefault="00000000">
    <w:pPr>
      <w:pStyle w:val="Zhlav"/>
    </w:pPr>
    <w:r>
      <w:rPr>
        <w:noProof/>
      </w:rPr>
      <w:pict w14:anchorId="65571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16109" o:spid="_x0000_s1055" type="#_x0000_t75" style="position:absolute;margin-left:0;margin-top:0;width:595.4pt;height:842.2pt;z-index:-251658240;mso-position-horizontal:center;mso-position-horizontal-relative:margin;mso-position-vertical:center;mso-position-vertical-relative:margin" o:allowincell="f">
          <v:imagedata r:id="rId1" o:title="ostroj-hlavickovy-papir-pozad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D6"/>
    <w:rsid w:val="00003524"/>
    <w:rsid w:val="00005BF9"/>
    <w:rsid w:val="0000616A"/>
    <w:rsid w:val="00017574"/>
    <w:rsid w:val="00027CCA"/>
    <w:rsid w:val="00030C49"/>
    <w:rsid w:val="00040308"/>
    <w:rsid w:val="00057BAB"/>
    <w:rsid w:val="00073E9E"/>
    <w:rsid w:val="00081936"/>
    <w:rsid w:val="00085DF0"/>
    <w:rsid w:val="000B3355"/>
    <w:rsid w:val="000C0DD9"/>
    <w:rsid w:val="000D19E1"/>
    <w:rsid w:val="00100546"/>
    <w:rsid w:val="001015AB"/>
    <w:rsid w:val="001058AD"/>
    <w:rsid w:val="001112E2"/>
    <w:rsid w:val="001172C3"/>
    <w:rsid w:val="00132119"/>
    <w:rsid w:val="001439B0"/>
    <w:rsid w:val="00150123"/>
    <w:rsid w:val="00151687"/>
    <w:rsid w:val="001525C7"/>
    <w:rsid w:val="0017720A"/>
    <w:rsid w:val="0018026A"/>
    <w:rsid w:val="00194A8F"/>
    <w:rsid w:val="001A109A"/>
    <w:rsid w:val="001C2ECB"/>
    <w:rsid w:val="001C48D8"/>
    <w:rsid w:val="001C4A16"/>
    <w:rsid w:val="001D4897"/>
    <w:rsid w:val="001D490D"/>
    <w:rsid w:val="001E2E3D"/>
    <w:rsid w:val="001E43AA"/>
    <w:rsid w:val="002163E8"/>
    <w:rsid w:val="00217323"/>
    <w:rsid w:val="002348C9"/>
    <w:rsid w:val="002462C1"/>
    <w:rsid w:val="0026560D"/>
    <w:rsid w:val="002714ED"/>
    <w:rsid w:val="00283600"/>
    <w:rsid w:val="0028549F"/>
    <w:rsid w:val="002B5688"/>
    <w:rsid w:val="002C50B4"/>
    <w:rsid w:val="002D7201"/>
    <w:rsid w:val="003124EE"/>
    <w:rsid w:val="00334361"/>
    <w:rsid w:val="003401AB"/>
    <w:rsid w:val="00350FB6"/>
    <w:rsid w:val="00383735"/>
    <w:rsid w:val="00390B48"/>
    <w:rsid w:val="003A6FD7"/>
    <w:rsid w:val="003B0C8B"/>
    <w:rsid w:val="003B4779"/>
    <w:rsid w:val="003B7239"/>
    <w:rsid w:val="003C0BC7"/>
    <w:rsid w:val="003D2D37"/>
    <w:rsid w:val="003E6311"/>
    <w:rsid w:val="003F0390"/>
    <w:rsid w:val="00404F2C"/>
    <w:rsid w:val="004107BE"/>
    <w:rsid w:val="004159C9"/>
    <w:rsid w:val="004165BF"/>
    <w:rsid w:val="004250CB"/>
    <w:rsid w:val="00425CEA"/>
    <w:rsid w:val="00427F87"/>
    <w:rsid w:val="00460BB4"/>
    <w:rsid w:val="00464279"/>
    <w:rsid w:val="004866CF"/>
    <w:rsid w:val="004877B8"/>
    <w:rsid w:val="004B2763"/>
    <w:rsid w:val="004B4451"/>
    <w:rsid w:val="004B470B"/>
    <w:rsid w:val="004C5E60"/>
    <w:rsid w:val="004E1CF8"/>
    <w:rsid w:val="004F5B66"/>
    <w:rsid w:val="0051620B"/>
    <w:rsid w:val="00533677"/>
    <w:rsid w:val="00535F86"/>
    <w:rsid w:val="005426D6"/>
    <w:rsid w:val="005452B8"/>
    <w:rsid w:val="00565071"/>
    <w:rsid w:val="00575931"/>
    <w:rsid w:val="00577B70"/>
    <w:rsid w:val="00586290"/>
    <w:rsid w:val="00595B95"/>
    <w:rsid w:val="005A07E4"/>
    <w:rsid w:val="005B285E"/>
    <w:rsid w:val="005C4B79"/>
    <w:rsid w:val="005C79C1"/>
    <w:rsid w:val="005D706D"/>
    <w:rsid w:val="005E4CD2"/>
    <w:rsid w:val="00606CF8"/>
    <w:rsid w:val="00610B49"/>
    <w:rsid w:val="006332FB"/>
    <w:rsid w:val="00646963"/>
    <w:rsid w:val="00670DC5"/>
    <w:rsid w:val="00676F45"/>
    <w:rsid w:val="006A54B2"/>
    <w:rsid w:val="006B606C"/>
    <w:rsid w:val="006B70E2"/>
    <w:rsid w:val="006E3DD4"/>
    <w:rsid w:val="006F0387"/>
    <w:rsid w:val="006F0860"/>
    <w:rsid w:val="006F58FE"/>
    <w:rsid w:val="0073054F"/>
    <w:rsid w:val="007653F6"/>
    <w:rsid w:val="007908AA"/>
    <w:rsid w:val="007A7EBC"/>
    <w:rsid w:val="007B0FFF"/>
    <w:rsid w:val="007C545F"/>
    <w:rsid w:val="007D6888"/>
    <w:rsid w:val="007E48A8"/>
    <w:rsid w:val="008005BF"/>
    <w:rsid w:val="0083035D"/>
    <w:rsid w:val="00895746"/>
    <w:rsid w:val="008C5A2B"/>
    <w:rsid w:val="008E6C18"/>
    <w:rsid w:val="00925801"/>
    <w:rsid w:val="00934A0E"/>
    <w:rsid w:val="009360CA"/>
    <w:rsid w:val="00956232"/>
    <w:rsid w:val="00961B9C"/>
    <w:rsid w:val="009674EA"/>
    <w:rsid w:val="00974E6C"/>
    <w:rsid w:val="00975D0B"/>
    <w:rsid w:val="009829F7"/>
    <w:rsid w:val="009915DE"/>
    <w:rsid w:val="009A094A"/>
    <w:rsid w:val="009B4D08"/>
    <w:rsid w:val="009B5432"/>
    <w:rsid w:val="009B7210"/>
    <w:rsid w:val="009C1024"/>
    <w:rsid w:val="009C37F1"/>
    <w:rsid w:val="009D5420"/>
    <w:rsid w:val="00A1034D"/>
    <w:rsid w:val="00A109E9"/>
    <w:rsid w:val="00A10D71"/>
    <w:rsid w:val="00A1209E"/>
    <w:rsid w:val="00A23E44"/>
    <w:rsid w:val="00A413B3"/>
    <w:rsid w:val="00A93FAC"/>
    <w:rsid w:val="00AB071A"/>
    <w:rsid w:val="00AB09A3"/>
    <w:rsid w:val="00AB3D8D"/>
    <w:rsid w:val="00AB5B1B"/>
    <w:rsid w:val="00AD7853"/>
    <w:rsid w:val="00AE11FB"/>
    <w:rsid w:val="00AE192B"/>
    <w:rsid w:val="00AF1618"/>
    <w:rsid w:val="00B0726A"/>
    <w:rsid w:val="00B133B9"/>
    <w:rsid w:val="00B2338D"/>
    <w:rsid w:val="00B235A6"/>
    <w:rsid w:val="00B2538E"/>
    <w:rsid w:val="00B524C2"/>
    <w:rsid w:val="00B55B11"/>
    <w:rsid w:val="00B72C19"/>
    <w:rsid w:val="00B957FB"/>
    <w:rsid w:val="00BA26B1"/>
    <w:rsid w:val="00BB68F6"/>
    <w:rsid w:val="00BC4F94"/>
    <w:rsid w:val="00BD3BD7"/>
    <w:rsid w:val="00BD7C3B"/>
    <w:rsid w:val="00BE031B"/>
    <w:rsid w:val="00BE7FF3"/>
    <w:rsid w:val="00C04FF3"/>
    <w:rsid w:val="00C05222"/>
    <w:rsid w:val="00C11175"/>
    <w:rsid w:val="00C15ED5"/>
    <w:rsid w:val="00C35C6E"/>
    <w:rsid w:val="00C40DEA"/>
    <w:rsid w:val="00C4785D"/>
    <w:rsid w:val="00C967C9"/>
    <w:rsid w:val="00CA296B"/>
    <w:rsid w:val="00CA7C2C"/>
    <w:rsid w:val="00CC46DB"/>
    <w:rsid w:val="00CC5A9D"/>
    <w:rsid w:val="00D05BB0"/>
    <w:rsid w:val="00D121A2"/>
    <w:rsid w:val="00D155BE"/>
    <w:rsid w:val="00D97B55"/>
    <w:rsid w:val="00DB3FA5"/>
    <w:rsid w:val="00DB5268"/>
    <w:rsid w:val="00DC0958"/>
    <w:rsid w:val="00DC50C6"/>
    <w:rsid w:val="00DD183D"/>
    <w:rsid w:val="00DF473D"/>
    <w:rsid w:val="00E239E7"/>
    <w:rsid w:val="00E3059E"/>
    <w:rsid w:val="00E42626"/>
    <w:rsid w:val="00E4342A"/>
    <w:rsid w:val="00E56ECD"/>
    <w:rsid w:val="00E667AD"/>
    <w:rsid w:val="00E859B0"/>
    <w:rsid w:val="00E95F5D"/>
    <w:rsid w:val="00E97F66"/>
    <w:rsid w:val="00EB44E4"/>
    <w:rsid w:val="00EF025F"/>
    <w:rsid w:val="00F067EA"/>
    <w:rsid w:val="00F11067"/>
    <w:rsid w:val="00F14198"/>
    <w:rsid w:val="00F27E93"/>
    <w:rsid w:val="00F41456"/>
    <w:rsid w:val="00F42801"/>
    <w:rsid w:val="00F569F6"/>
    <w:rsid w:val="00F62383"/>
    <w:rsid w:val="00FB1936"/>
    <w:rsid w:val="00FD6C65"/>
    <w:rsid w:val="00FD7C8A"/>
    <w:rsid w:val="00FE0774"/>
    <w:rsid w:val="00FF270C"/>
    <w:rsid w:val="00FF2FC0"/>
    <w:rsid w:val="01C2BB33"/>
    <w:rsid w:val="035EA101"/>
    <w:rsid w:val="03673D49"/>
    <w:rsid w:val="037E1FC6"/>
    <w:rsid w:val="03BE9FA7"/>
    <w:rsid w:val="095DC350"/>
    <w:rsid w:val="09A43F09"/>
    <w:rsid w:val="0C473F92"/>
    <w:rsid w:val="0CDD8FBE"/>
    <w:rsid w:val="0D75E80B"/>
    <w:rsid w:val="0E16F1AF"/>
    <w:rsid w:val="0FC1DAB6"/>
    <w:rsid w:val="0FE7CDA4"/>
    <w:rsid w:val="1267A810"/>
    <w:rsid w:val="12BDBCFD"/>
    <w:rsid w:val="145E95C7"/>
    <w:rsid w:val="16E2BCF7"/>
    <w:rsid w:val="176FA98A"/>
    <w:rsid w:val="1849DC25"/>
    <w:rsid w:val="1A33BCF4"/>
    <w:rsid w:val="1AE4451C"/>
    <w:rsid w:val="1B8CAD07"/>
    <w:rsid w:val="1D9243C8"/>
    <w:rsid w:val="202C34D9"/>
    <w:rsid w:val="20FBB93E"/>
    <w:rsid w:val="22C8A2C3"/>
    <w:rsid w:val="230F939B"/>
    <w:rsid w:val="23A9152C"/>
    <w:rsid w:val="243B5C4C"/>
    <w:rsid w:val="24D9F508"/>
    <w:rsid w:val="27447974"/>
    <w:rsid w:val="2889BEFB"/>
    <w:rsid w:val="2971C326"/>
    <w:rsid w:val="2B22B354"/>
    <w:rsid w:val="2D796F67"/>
    <w:rsid w:val="2FEF5609"/>
    <w:rsid w:val="306A039A"/>
    <w:rsid w:val="3341E88D"/>
    <w:rsid w:val="3509C432"/>
    <w:rsid w:val="382B49F3"/>
    <w:rsid w:val="38696159"/>
    <w:rsid w:val="3D797B05"/>
    <w:rsid w:val="3D852B33"/>
    <w:rsid w:val="3E9865D8"/>
    <w:rsid w:val="3F2BFB05"/>
    <w:rsid w:val="43250890"/>
    <w:rsid w:val="4387C7A5"/>
    <w:rsid w:val="44B500BA"/>
    <w:rsid w:val="4658ED59"/>
    <w:rsid w:val="46D2946C"/>
    <w:rsid w:val="46DA4BEA"/>
    <w:rsid w:val="4A094CA6"/>
    <w:rsid w:val="4B94026B"/>
    <w:rsid w:val="4EFD7A1C"/>
    <w:rsid w:val="4F1156B0"/>
    <w:rsid w:val="4F20D12B"/>
    <w:rsid w:val="4F5D1D55"/>
    <w:rsid w:val="541CCD4A"/>
    <w:rsid w:val="58BDBE92"/>
    <w:rsid w:val="5DE206B8"/>
    <w:rsid w:val="5E2B5F68"/>
    <w:rsid w:val="5FB13A43"/>
    <w:rsid w:val="600FDEDB"/>
    <w:rsid w:val="60BD5EA4"/>
    <w:rsid w:val="6143C55F"/>
    <w:rsid w:val="620DF0BE"/>
    <w:rsid w:val="65BB6C03"/>
    <w:rsid w:val="6675C418"/>
    <w:rsid w:val="6ADDCC85"/>
    <w:rsid w:val="6B9D092B"/>
    <w:rsid w:val="6EC643D7"/>
    <w:rsid w:val="70BF2C0A"/>
    <w:rsid w:val="735C2901"/>
    <w:rsid w:val="751BCDBB"/>
    <w:rsid w:val="754817BE"/>
    <w:rsid w:val="792A85F3"/>
    <w:rsid w:val="79447625"/>
    <w:rsid w:val="798EA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CCD9F"/>
  <w15:docId w15:val="{25985CD5-C54B-44B7-8553-D0036F30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348C9"/>
    <w:pPr>
      <w:keepNext/>
      <w:keepLines/>
      <w:spacing w:before="160" w:after="80"/>
      <w:outlineLvl w:val="2"/>
    </w:pPr>
    <w:rPr>
      <w:rFonts w:eastAsiaTheme="majorEastAsia" w:cstheme="majorBidi"/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A094A"/>
    <w:pPr>
      <w:keepNext/>
      <w:keepLines/>
      <w:spacing w:before="80" w:after="40"/>
      <w:outlineLvl w:val="3"/>
    </w:pPr>
    <w:rPr>
      <w:rFonts w:eastAsiaTheme="majorEastAsia" w:cstheme="maj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348C9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542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2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2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2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8C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348C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348C9"/>
    <w:rPr>
      <w:rFonts w:eastAsiaTheme="majorEastAsia" w:cstheme="majorBid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A094A"/>
    <w:rPr>
      <w:rFonts w:eastAsiaTheme="majorEastAsia" w:cstheme="majorBidi"/>
      <w:b/>
      <w:bCs/>
    </w:rPr>
  </w:style>
  <w:style w:type="character" w:customStyle="1" w:styleId="Nadpis5Char">
    <w:name w:val="Nadpis 5 Char"/>
    <w:basedOn w:val="Standardnpsmoodstavce"/>
    <w:link w:val="Nadpis5"/>
    <w:uiPriority w:val="9"/>
    <w:rsid w:val="002348C9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26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26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26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26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09A3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09A3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09A3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09A3"/>
    <w:rPr>
      <w:rFonts w:eastAsiaTheme="majorEastAsia" w:cstheme="majorBidi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542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26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5426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5426D6"/>
    <w:rPr>
      <w:i/>
      <w:iCs/>
      <w:color w:val="005B39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5426D6"/>
    <w:pPr>
      <w:pBdr>
        <w:top w:val="single" w:sz="4" w:space="10" w:color="005B39" w:themeColor="accent1" w:themeShade="BF"/>
        <w:bottom w:val="single" w:sz="4" w:space="10" w:color="005B39" w:themeColor="accent1" w:themeShade="BF"/>
      </w:pBdr>
      <w:spacing w:before="360" w:after="360"/>
      <w:ind w:left="864" w:right="864"/>
      <w:jc w:val="center"/>
    </w:pPr>
    <w:rPr>
      <w:i/>
      <w:iCs/>
      <w:color w:val="005B39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26D6"/>
    <w:rPr>
      <w:i/>
      <w:iCs/>
      <w:color w:val="005B39" w:themeColor="accent1" w:themeShade="BF"/>
    </w:rPr>
  </w:style>
  <w:style w:type="character" w:styleId="Odkazintenzivn">
    <w:name w:val="Intense Reference"/>
    <w:basedOn w:val="Standardnpsmoodstavce"/>
    <w:uiPriority w:val="32"/>
    <w:rsid w:val="005426D6"/>
    <w:rPr>
      <w:b/>
      <w:bCs/>
      <w:smallCaps/>
      <w:color w:val="005B39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6D6"/>
  </w:style>
  <w:style w:type="paragraph" w:styleId="Zpat">
    <w:name w:val="footer"/>
    <w:basedOn w:val="Normln"/>
    <w:link w:val="ZpatChar"/>
    <w:uiPriority w:val="99"/>
    <w:unhideWhenUsed/>
    <w:rsid w:val="0054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6D6"/>
  </w:style>
  <w:style w:type="paragraph" w:styleId="Bezmezer">
    <w:name w:val="No Spacing"/>
    <w:uiPriority w:val="1"/>
    <w:qFormat/>
    <w:rsid w:val="00AB09A3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rsid w:val="00AB09A3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C40DEA"/>
    <w:rPr>
      <w:color w:val="2FAB6A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0D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159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2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.fojtik@ostroj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STROJ">
      <a:dk1>
        <a:sysClr val="windowText" lastClr="000000"/>
      </a:dk1>
      <a:lt1>
        <a:sysClr val="window" lastClr="FFFFFF"/>
      </a:lt1>
      <a:dk2>
        <a:srgbClr val="162C23"/>
      </a:dk2>
      <a:lt2>
        <a:srgbClr val="F4F4F4"/>
      </a:lt2>
      <a:accent1>
        <a:srgbClr val="007A4D"/>
      </a:accent1>
      <a:accent2>
        <a:srgbClr val="2FAB6A"/>
      </a:accent2>
      <a:accent3>
        <a:srgbClr val="93CCAB"/>
      </a:accent3>
      <a:accent4>
        <a:srgbClr val="C3E1CE"/>
      </a:accent4>
      <a:accent5>
        <a:srgbClr val="DA1E28"/>
      </a:accent5>
      <a:accent6>
        <a:srgbClr val="0F62FE"/>
      </a:accent6>
      <a:hlink>
        <a:srgbClr val="2FAB6A"/>
      </a:hlink>
      <a:folHlink>
        <a:srgbClr val="007A4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2891</Characters>
  <Application>Microsoft Office Word</Application>
  <DocSecurity>0</DocSecurity>
  <Lines>24</Lines>
  <Paragraphs>6</Paragraphs>
  <ScaleCrop>false</ScaleCrop>
  <Company>OSTROJ, a.s.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Fojtík</dc:creator>
  <cp:keywords/>
  <dc:description/>
  <cp:lastModifiedBy>Petr Fojtík</cp:lastModifiedBy>
  <cp:revision>31</cp:revision>
  <dcterms:created xsi:type="dcterms:W3CDTF">2024-11-27T09:42:00Z</dcterms:created>
  <dcterms:modified xsi:type="dcterms:W3CDTF">2025-09-16T08:38:00Z</dcterms:modified>
</cp:coreProperties>
</file>